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A6" w:rsidRDefault="00303E00" w:rsidP="00832124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Принято</w:t>
      </w:r>
      <w:r w:rsidR="00957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="00631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832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631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944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  <w:r w:rsidR="00957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95798F" w:rsidRDefault="00832124" w:rsidP="008321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Родительским комитетом                                                    </w:t>
      </w:r>
      <w:r w:rsidR="0095798F">
        <w:rPr>
          <w:rFonts w:ascii="Times New Roman" w:hAnsi="Times New Roman" w:cs="Times New Roman"/>
          <w:sz w:val="24"/>
          <w:szCs w:val="24"/>
        </w:rPr>
        <w:t xml:space="preserve"> директором</w:t>
      </w:r>
      <w:r w:rsidR="00944BA6">
        <w:rPr>
          <w:rFonts w:ascii="Times New Roman" w:hAnsi="Times New Roman" w:cs="Times New Roman"/>
          <w:sz w:val="24"/>
          <w:szCs w:val="24"/>
        </w:rPr>
        <w:t xml:space="preserve">  </w:t>
      </w:r>
      <w:r w:rsidR="00B0112E">
        <w:rPr>
          <w:rFonts w:ascii="Times New Roman" w:hAnsi="Times New Roman" w:cs="Times New Roman"/>
          <w:sz w:val="24"/>
          <w:szCs w:val="24"/>
        </w:rPr>
        <w:t>МКОУ</w:t>
      </w:r>
      <w:r w:rsidR="0095798F">
        <w:rPr>
          <w:rFonts w:ascii="Times New Roman" w:hAnsi="Times New Roman" w:cs="Times New Roman"/>
          <w:sz w:val="24"/>
          <w:szCs w:val="24"/>
        </w:rPr>
        <w:t xml:space="preserve"> </w:t>
      </w:r>
      <w:r w:rsidR="00B0112E">
        <w:rPr>
          <w:rFonts w:ascii="Times New Roman" w:hAnsi="Times New Roman" w:cs="Times New Roman"/>
          <w:sz w:val="24"/>
          <w:szCs w:val="24"/>
        </w:rPr>
        <w:t>КСОШ</w:t>
      </w:r>
      <w:bookmarkStart w:id="0" w:name="_GoBack"/>
      <w:bookmarkEnd w:id="0"/>
    </w:p>
    <w:p w:rsidR="00832124" w:rsidRDefault="00832124" w:rsidP="00957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98F">
        <w:rPr>
          <w:rFonts w:ascii="Times New Roman" w:hAnsi="Times New Roman" w:cs="Times New Roman"/>
          <w:sz w:val="24"/>
          <w:szCs w:val="24"/>
        </w:rPr>
        <w:t>МКОУ КСОШ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7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5798F" w:rsidRPr="0095798F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="0095798F" w:rsidRPr="0095798F">
        <w:rPr>
          <w:rFonts w:ascii="Times New Roman" w:hAnsi="Times New Roman" w:cs="Times New Roman"/>
          <w:sz w:val="24"/>
          <w:szCs w:val="24"/>
        </w:rPr>
        <w:t>С.С.Абдуллаев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579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44BA6" w:rsidRDefault="00B0112E" w:rsidP="008321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16.10.2017</w:t>
      </w:r>
      <w:r w:rsidR="00832124">
        <w:rPr>
          <w:rFonts w:ascii="Times New Roman" w:hAnsi="Times New Roman" w:cs="Times New Roman"/>
          <w:sz w:val="24"/>
          <w:szCs w:val="24"/>
        </w:rPr>
        <w:t>г                                                             Приказ №  от 19.10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944BA6">
        <w:rPr>
          <w:rFonts w:ascii="Times New Roman" w:hAnsi="Times New Roman" w:cs="Times New Roman"/>
          <w:sz w:val="24"/>
          <w:szCs w:val="24"/>
        </w:rPr>
        <w:t>г.</w:t>
      </w:r>
    </w:p>
    <w:p w:rsidR="00944BA6" w:rsidRDefault="00944BA6" w:rsidP="00944BA6">
      <w:pPr>
        <w:spacing w:before="180" w:after="180" w:line="27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952" w:rsidRPr="00DC528A" w:rsidRDefault="006E7952" w:rsidP="006E7952">
      <w:pPr>
        <w:spacing w:before="180"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родительском комитете</w:t>
      </w:r>
      <w:r w:rsidR="00832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школы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Положение о родительском комитете муниципального бюджетного общеобразовательн</w:t>
      </w:r>
      <w:r w:rsidR="00944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учреждения основной общеобразовательной школы</w:t>
      </w: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№3 </w:t>
      </w: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 разработано в соответствии со ст.26 Федерального закона от 29.12.2012 №273-ФЗ «Об образовании в Российской Федерации», Уставом муниципального бюджетного о</w:t>
      </w:r>
      <w:r w:rsidR="00944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бщеобразовательного учреждения  основной общеобразовательной                          школы</w:t>
      </w: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 </w:t>
      </w: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Школа).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1.2.Настоящее Положение определяет структуру, срок полномочий, компетенцию, поряд</w:t>
      </w:r>
      <w:r w:rsidR="00944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формирования и деятельности Р</w:t>
      </w: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одительского комитета, порядок принятия решения и их исполнения.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1.3.Родительский комитет создан в целях обеспечения реализации родителями (законными представителями) несовершеннолетних учащихся права на участие в управлении Школой, реализации   защиты прав и законных интересов несовершеннолетних учащихся.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своей деятельности Родительский комитет руководствуется Конвенцией ООН о правах ребенка, Федеральным законом от 29.12.2012 №273-ФЗ «Об образовании в Российской Федерации», Уставом Школы, иными локальными нормативными актами Школы и настоящим Положением.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1.5.Настоящее Положение вступает в силу с момента его утверждения Школой и действует бессрочно, до замены его новым Положением.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Структура Родительского комитета, порядок его формирования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2.1.Родительский комитет состоит из равного числа избираемых представителей родительской общественности классных коллективов. В состав Родительского комитета входит директор Школ</w:t>
      </w:r>
      <w:r w:rsidR="00631A16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 правах сопредседателя</w:t>
      </w: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2.2.Представители в Родительский комитет избираются ежегодно </w:t>
      </w:r>
      <w:r w:rsidR="0094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начале учебного года, </w:t>
      </w:r>
      <w:r w:rsidR="0094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общешкольном родительском собрании </w:t>
      </w: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 открытого голосования простым большинством голосов. 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2.3.По собственному желанию или по представлению председателя любой член Родительского комитета может досрочно выйти из его состава. В таком случае в состав Родительского комитета автоматически включается вновь избранный представитель родителей (законных представителей) несовершеннолетних учащихся  этого класса.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2.4.Персональный состав Родительского комитета утверждается приказом Школы.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2.5.По решению Родительского комитета в его состав могут быть приглашены и включены граждане, чья профессиональная и (или) общественная деятельность, знания, </w:t>
      </w: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возможности и опыт могут позитивным образом содействовать работе Родительского комитета.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3.Компетенция Родительского комитета.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3.1.К компетенции Родительского комитета относится:</w:t>
      </w:r>
    </w:p>
    <w:p w:rsidR="006E7952" w:rsidRPr="00DC528A" w:rsidRDefault="00944BA6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6E7952"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согласование  локальных  нормативных   актов  Школы, затрагивающих права и законные интересы несовершеннолетних  учащихся;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 б) содействие  в  обеспечении  оптимальных   условий   для   организации образовательной деятельности;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в) информирование   родителей   (законных    представителей</w:t>
      </w:r>
      <w:proofErr w:type="gramStart"/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  учащихся о решениях Родительского комитета;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 г) содействие в проведении общешкольных мероприятий;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 д) участие в подготовке Школы  к новому учебному году;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е) осуществление </w:t>
      </w:r>
      <w:proofErr w:type="gramStart"/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в Школе;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 ё) оказание     помощи   Школе   в   организации    и   проведении   общих родительских собраний;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 ж) участие   в   создании   безопасных   условий   осуществления образовательной деятельности, соблюдения санитарно-гигиенических правил и норм;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 з) проведение   разъяснительной   работы    среди    родителей   (законных представителей)   несовершеннолетних     учащихся    по вопросу введения требований к одежде учащихся Школы;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 и) согласование   выбора    меры  дисциплинарного  взыскания  учащихся;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 й) ходатайство о снятии меры  дисциплинарного  взыскания   с учащихся;</w:t>
      </w:r>
    </w:p>
    <w:p w:rsidR="006E7952" w:rsidRPr="00DC528A" w:rsidRDefault="00944BA6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952"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</w:t>
      </w:r>
      <w:r w:rsidR="006E7952" w:rsidRPr="0083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выборы представителей   в состав комиссии по урегулированию споров между </w:t>
      </w:r>
      <w:r w:rsidRPr="0083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E7952" w:rsidRPr="00832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образовательных отношений;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л) участие в планировании, подготовке, проведении и анализе </w:t>
      </w:r>
      <w:proofErr w:type="spellStart"/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  Школы.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4.Права и обязанности  членов Родительского комитета.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Родительский комитет имеет право: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вносить   на  рассмотрение предложения  органам  управления  Школой, получать информацию о результатах их рассмотрения;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организовывать временные комиссии под руководством Родительского комитета для исполнения возложенных на них функций.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4.2.Член Родительского комитета имеет право: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инициировать   обсуждение   внепланового      вопроса,      касающегося деятельности Школы, если его предложение поддержит не менее 20 % присутствующих членов;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предлагать     органам     управления     Школой    изменения     в    план мероприятий по совершенствованию воспитательной работы в отношении учащихся;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вносить     предложения       о       поощрении     родителей     (законных представителей) несовершеннолетних учащихся за активную работу, оказание помощи в проведении общешкольных мероприятий.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 Родительский комитет обязан: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выполнять план работы и решения Родительского  комитета;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отвечать за принимаемые решения;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взаимопонимание</w:t>
      </w:r>
      <w:proofErr w:type="gramEnd"/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  органами  управления  Школой  и родителями  (законными представителями)  несовершеннолетних  учащихся в вопросах семейного и общественного воспитания;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принимать решения в соответствии с законодательством.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5.Организация деятельности Родительского  комитета.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5.1.Члены Родительского  комитета  и иные приглашённые граждане, чья профессиональная и (или) общественная деятельность, знания, возможности и опыт могут позитивным образом содействовать решению вопросов, работают на общественных началах.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5.2.Первое заседание Родительского  комитета созывается директором Школы не позднее чем через месяц после его формирования.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5.3.Из числа членов Родительского  комитета на первом заседании открытым голосованием простым большинством голосов избираются председатель и секретарь.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5.4.Председатель Родительского  комитета направляет и  организует его работу, осуществляет </w:t>
      </w:r>
      <w:proofErr w:type="gramStart"/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решений. 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5.5.Председатель Родительского  комитета может присутствовать (с последующим информированием членов Родительского  комитета) на отдельных заседаниях педагогического совета, заседаниях других органов управления Школой по вопросам, относящимся к компетенции Родительского  комитета.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5.6.Секретарь Родительского  комитета ведёт делопроизводство, осуществляет подготовку его заседаний.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5.7.Заседания Родительского  комитета созываются, как правило, один раз в квартал.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5.8.Решения Родительского  комитета принимаются простым большинством голосов при наличии на заседании не менее половины его членов. При равном количестве голосов решающим является голос председателя Родительского  комитета.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5.9.Приглашённые участвуют в работе Родительского  комитета с правом совещательного голоса, участия в голосовании не принимают.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5.10.Решения Родительского  комитета, принятые в пределах его компетенции и в соответствии с законодательством Российской Федерации, носят рекомендательный характер.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Родительский  комитет отчитывается перед родителями (законных представителей) несовершеннолетних учащихся через своих представителей на классных собраниях не реже двух раз в год.</w:t>
      </w:r>
    </w:p>
    <w:p w:rsidR="00832124" w:rsidRDefault="00832124" w:rsidP="006E7952">
      <w:pPr>
        <w:spacing w:before="180" w:after="18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6.Делопроизводство Родительского  комитета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6.1.Организационно-техническое и документальное обеспечение деятельности Родительского  комитета, а также информирование членов Родительского  комитета о вопросах, включённых в повестку дня, о дате, времени и месте проведения заседания осуществляется секретарём Родительского  комитета.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6.2.Делопроизводство Родительского  комитета ведётся в соответствии с законодательством.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6.3.План заседаний Родительского  комитета на год размещается на сайте Школы в рубрике «Информация для родителей». Здесь же размещаются решения Родительского  комитета в течение 3-х дней после их принятия.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6.4.Протоколы Родительского  комитета имеют печатный вид,  хранятся  в папке - накопителе, а по окончании учебного года переплетаются и хранятся согласно номенклатуре дел Школы. Протоколы подписываются председателем и секретарём Родительского  комитета.</w:t>
      </w:r>
    </w:p>
    <w:p w:rsidR="006E7952" w:rsidRPr="00DC528A" w:rsidRDefault="006E7952" w:rsidP="006E7952">
      <w:pPr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8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Протоколы Родительского  комитета входят в номенклатуру дел, хранятся постоянно в  Школе  и передаются по акту (при смене руководителя, передаче в архив).</w:t>
      </w:r>
    </w:p>
    <w:p w:rsidR="004C7D96" w:rsidRPr="00DC528A" w:rsidRDefault="004C7D96">
      <w:pPr>
        <w:rPr>
          <w:rFonts w:ascii="Times New Roman" w:hAnsi="Times New Roman" w:cs="Times New Roman"/>
          <w:sz w:val="24"/>
          <w:szCs w:val="24"/>
        </w:rPr>
      </w:pPr>
    </w:p>
    <w:sectPr w:rsidR="004C7D96" w:rsidRPr="00DC528A" w:rsidSect="0011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050"/>
    <w:rsid w:val="00112DB8"/>
    <w:rsid w:val="00303E00"/>
    <w:rsid w:val="00433543"/>
    <w:rsid w:val="004C7D96"/>
    <w:rsid w:val="00631A16"/>
    <w:rsid w:val="00666FE1"/>
    <w:rsid w:val="006C3639"/>
    <w:rsid w:val="006E7952"/>
    <w:rsid w:val="00832124"/>
    <w:rsid w:val="00944BA6"/>
    <w:rsid w:val="0095798F"/>
    <w:rsid w:val="00B0112E"/>
    <w:rsid w:val="00DC528A"/>
    <w:rsid w:val="00E91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</dc:creator>
  <cp:keywords/>
  <dc:description/>
  <cp:lastModifiedBy>низами</cp:lastModifiedBy>
  <cp:revision>10</cp:revision>
  <cp:lastPrinted>2015-12-09T13:07:00Z</cp:lastPrinted>
  <dcterms:created xsi:type="dcterms:W3CDTF">2015-12-08T13:31:00Z</dcterms:created>
  <dcterms:modified xsi:type="dcterms:W3CDTF">2018-01-04T20:30:00Z</dcterms:modified>
</cp:coreProperties>
</file>